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76" w:rsidRPr="00FC1329" w:rsidRDefault="00526276" w:rsidP="00526276">
      <w:pPr>
        <w:jc w:val="both"/>
        <w:rPr>
          <w:rFonts w:ascii="Arial" w:hAnsi="Arial" w:cs="Arial"/>
        </w:rPr>
      </w:pPr>
      <w:bookmarkStart w:id="0" w:name="_GoBack"/>
      <w:bookmarkEnd w:id="0"/>
    </w:p>
    <w:p w:rsidR="00526276" w:rsidRPr="008D32F7" w:rsidRDefault="00526276" w:rsidP="00526276">
      <w:pPr>
        <w:jc w:val="both"/>
        <w:rPr>
          <w:sz w:val="28"/>
          <w:szCs w:val="28"/>
        </w:rPr>
      </w:pPr>
      <w:r w:rsidRPr="00FC1329">
        <w:rPr>
          <w:rFonts w:ascii="Arial" w:hAnsi="Arial" w:cs="Arial"/>
        </w:rPr>
        <w:tab/>
      </w:r>
      <w:r w:rsidR="008D32F7" w:rsidRPr="008D32F7">
        <w:rPr>
          <w:sz w:val="28"/>
          <w:szCs w:val="28"/>
          <w:lang w:val="sr-Cyrl-RS"/>
        </w:rPr>
        <w:t xml:space="preserve"> </w:t>
      </w:r>
      <w:r w:rsidRPr="008D32F7">
        <w:rPr>
          <w:sz w:val="28"/>
          <w:szCs w:val="28"/>
        </w:rPr>
        <w:t xml:space="preserve">На основу члана </w:t>
      </w:r>
      <w:r w:rsidR="008D32F7" w:rsidRPr="008D32F7">
        <w:rPr>
          <w:sz w:val="28"/>
          <w:szCs w:val="28"/>
        </w:rPr>
        <w:t>18</w:t>
      </w:r>
      <w:r w:rsidR="008D32F7" w:rsidRPr="008D32F7">
        <w:rPr>
          <w:sz w:val="28"/>
          <w:szCs w:val="28"/>
          <w:lang w:val="sr-Cyrl-RS"/>
        </w:rPr>
        <w:t xml:space="preserve">. </w:t>
      </w:r>
      <w:r w:rsidR="008D32F7" w:rsidRPr="008D32F7">
        <w:rPr>
          <w:sz w:val="28"/>
          <w:szCs w:val="28"/>
        </w:rPr>
        <w:t xml:space="preserve"> </w:t>
      </w:r>
      <w:r w:rsidR="008D32F7" w:rsidRPr="008D32F7">
        <w:rPr>
          <w:sz w:val="28"/>
          <w:szCs w:val="28"/>
          <w:lang w:val="sr-Cyrl-RS"/>
        </w:rPr>
        <w:t>Закона о јавним предузећима  ( „Службени   гласник РС“, број 119/2012 и 116/2013-аутентично тумачење) и члана 16.</w:t>
      </w:r>
      <w:r w:rsidR="008D32F7" w:rsidRPr="008D32F7">
        <w:rPr>
          <w:sz w:val="28"/>
          <w:szCs w:val="28"/>
        </w:rPr>
        <w:t xml:space="preserve"> Статута </w:t>
      </w:r>
      <w:r w:rsidR="008D32F7" w:rsidRPr="008D32F7">
        <w:rPr>
          <w:sz w:val="28"/>
          <w:szCs w:val="28"/>
          <w:lang w:val="sr-Cyrl-RS"/>
        </w:rPr>
        <w:t>Г</w:t>
      </w:r>
      <w:r w:rsidRPr="008D32F7">
        <w:rPr>
          <w:sz w:val="28"/>
          <w:szCs w:val="28"/>
        </w:rPr>
        <w:t>рада Ниша ("Службени лист града Ниша", број 88/08),</w:t>
      </w:r>
    </w:p>
    <w:p w:rsidR="00526276" w:rsidRPr="008D32F7" w:rsidRDefault="00526276" w:rsidP="00526276">
      <w:pPr>
        <w:jc w:val="both"/>
        <w:rPr>
          <w:sz w:val="28"/>
          <w:szCs w:val="28"/>
        </w:rPr>
      </w:pPr>
      <w:r w:rsidRPr="008D32F7">
        <w:rPr>
          <w:sz w:val="28"/>
          <w:szCs w:val="28"/>
        </w:rPr>
        <w:tab/>
        <w:t xml:space="preserve">Скупштина Града Ниша на седници одржаној </w:t>
      </w:r>
      <w:r w:rsidR="008D32F7" w:rsidRPr="008D32F7">
        <w:rPr>
          <w:sz w:val="28"/>
          <w:szCs w:val="28"/>
          <w:lang w:val="sr-Cyrl-RS"/>
        </w:rPr>
        <w:t xml:space="preserve">                     </w:t>
      </w:r>
      <w:r w:rsidRPr="008D32F7">
        <w:rPr>
          <w:sz w:val="28"/>
          <w:szCs w:val="28"/>
        </w:rPr>
        <w:t xml:space="preserve">    201</w:t>
      </w:r>
      <w:r w:rsidR="006F195E">
        <w:rPr>
          <w:sz w:val="28"/>
          <w:szCs w:val="28"/>
          <w:lang w:val="sr-Cyrl-CS"/>
        </w:rPr>
        <w:t>5</w:t>
      </w:r>
      <w:r w:rsidRPr="008D32F7">
        <w:rPr>
          <w:sz w:val="28"/>
          <w:szCs w:val="28"/>
        </w:rPr>
        <w:t>. одине</w:t>
      </w:r>
      <w:r w:rsidR="008D32F7" w:rsidRPr="008D32F7">
        <w:rPr>
          <w:sz w:val="28"/>
          <w:szCs w:val="28"/>
          <w:lang w:val="sr-Cyrl-RS"/>
        </w:rPr>
        <w:t>,</w:t>
      </w:r>
      <w:r w:rsidRPr="008D32F7">
        <w:rPr>
          <w:sz w:val="28"/>
          <w:szCs w:val="28"/>
        </w:rPr>
        <w:t xml:space="preserve"> донела је</w:t>
      </w:r>
    </w:p>
    <w:p w:rsidR="00526276" w:rsidRPr="008D32F7" w:rsidRDefault="00526276" w:rsidP="00526276">
      <w:pPr>
        <w:jc w:val="both"/>
        <w:rPr>
          <w:sz w:val="28"/>
          <w:szCs w:val="28"/>
        </w:rPr>
      </w:pPr>
    </w:p>
    <w:p w:rsidR="00526276" w:rsidRPr="008D32F7" w:rsidRDefault="00526276" w:rsidP="00526276">
      <w:pPr>
        <w:jc w:val="both"/>
        <w:rPr>
          <w:sz w:val="28"/>
          <w:szCs w:val="28"/>
        </w:rPr>
      </w:pPr>
    </w:p>
    <w:p w:rsidR="00526276" w:rsidRPr="008D32F7" w:rsidRDefault="00526276" w:rsidP="00526276">
      <w:pPr>
        <w:jc w:val="both"/>
        <w:rPr>
          <w:sz w:val="28"/>
          <w:szCs w:val="28"/>
        </w:rPr>
      </w:pPr>
    </w:p>
    <w:p w:rsidR="00526276" w:rsidRPr="008D32F7" w:rsidRDefault="00526276" w:rsidP="00526276">
      <w:pPr>
        <w:jc w:val="both"/>
        <w:rPr>
          <w:sz w:val="28"/>
          <w:szCs w:val="28"/>
        </w:rPr>
      </w:pPr>
    </w:p>
    <w:p w:rsidR="00526276" w:rsidRPr="008D32F7" w:rsidRDefault="00526276" w:rsidP="00526276">
      <w:pPr>
        <w:jc w:val="center"/>
        <w:rPr>
          <w:b/>
          <w:sz w:val="28"/>
          <w:szCs w:val="28"/>
        </w:rPr>
      </w:pPr>
      <w:r w:rsidRPr="008D32F7">
        <w:rPr>
          <w:b/>
          <w:sz w:val="28"/>
          <w:szCs w:val="28"/>
        </w:rPr>
        <w:t>Р Е Ш Е Њ Е</w:t>
      </w:r>
    </w:p>
    <w:p w:rsidR="00526276" w:rsidRPr="008D32F7" w:rsidRDefault="00526276" w:rsidP="00526276">
      <w:pPr>
        <w:jc w:val="center"/>
        <w:rPr>
          <w:sz w:val="28"/>
          <w:szCs w:val="28"/>
        </w:rPr>
      </w:pPr>
    </w:p>
    <w:p w:rsidR="00526276" w:rsidRPr="008D32F7" w:rsidRDefault="00526276" w:rsidP="00526276">
      <w:pPr>
        <w:jc w:val="center"/>
        <w:rPr>
          <w:sz w:val="28"/>
          <w:szCs w:val="28"/>
        </w:rPr>
      </w:pPr>
    </w:p>
    <w:p w:rsidR="00526276" w:rsidRPr="008D32F7" w:rsidRDefault="00526276" w:rsidP="00526276">
      <w:pPr>
        <w:jc w:val="center"/>
        <w:rPr>
          <w:sz w:val="28"/>
          <w:szCs w:val="28"/>
        </w:rPr>
      </w:pPr>
    </w:p>
    <w:p w:rsidR="00987FBF" w:rsidRPr="00987FBF" w:rsidRDefault="00526276" w:rsidP="00987FBF">
      <w:pPr>
        <w:spacing w:line="276" w:lineRule="auto"/>
        <w:jc w:val="both"/>
        <w:rPr>
          <w:rFonts w:ascii="Arial" w:hAnsi="Arial" w:cs="Arial"/>
          <w:lang w:val="sr-Cyrl-RS"/>
        </w:rPr>
      </w:pPr>
      <w:r w:rsidRPr="008D32F7">
        <w:rPr>
          <w:sz w:val="28"/>
          <w:szCs w:val="28"/>
        </w:rPr>
        <w:tab/>
        <w:t>I</w:t>
      </w:r>
      <w:r w:rsidRPr="008D32F7">
        <w:rPr>
          <w:sz w:val="28"/>
          <w:szCs w:val="28"/>
        </w:rPr>
        <w:tab/>
      </w:r>
      <w:r w:rsidR="008D32F7" w:rsidRPr="00987FBF">
        <w:rPr>
          <w:b/>
          <w:sz w:val="28"/>
          <w:szCs w:val="28"/>
          <w:lang w:val="sr-Cyrl-RS"/>
        </w:rPr>
        <w:t xml:space="preserve">Даје се сагласност </w:t>
      </w:r>
      <w:r w:rsidR="008D32F7" w:rsidRPr="00987FBF">
        <w:rPr>
          <w:sz w:val="28"/>
          <w:szCs w:val="28"/>
          <w:lang w:val="sr-Cyrl-RS"/>
        </w:rPr>
        <w:t>на</w:t>
      </w:r>
      <w:r w:rsidRPr="00987FBF">
        <w:rPr>
          <w:sz w:val="28"/>
          <w:szCs w:val="28"/>
        </w:rPr>
        <w:t xml:space="preserve"> </w:t>
      </w:r>
      <w:r w:rsidR="0090507A" w:rsidRPr="0090507A">
        <w:rPr>
          <w:rFonts w:ascii="Arial" w:hAnsi="Arial" w:cs="Arial"/>
        </w:rPr>
        <w:t xml:space="preserve">Извештај о </w:t>
      </w:r>
      <w:r w:rsidR="0090507A" w:rsidRPr="0090507A">
        <w:rPr>
          <w:rFonts w:ascii="Arial" w:hAnsi="Arial" w:cs="Arial"/>
          <w:bCs/>
        </w:rPr>
        <w:t>пословању са финансијским извештајем</w:t>
      </w:r>
      <w:r w:rsidR="000946B6">
        <w:rPr>
          <w:rFonts w:ascii="Arial" w:hAnsi="Arial" w:cs="Arial"/>
          <w:bCs/>
        </w:rPr>
        <w:t xml:space="preserve"> </w:t>
      </w:r>
      <w:r w:rsidR="000946B6" w:rsidRPr="000946B6">
        <w:rPr>
          <w:rFonts w:ascii="Arial" w:hAnsi="Arial" w:cs="Arial"/>
          <w:bCs/>
        </w:rPr>
        <w:t>J</w:t>
      </w:r>
      <w:r w:rsidR="000946B6">
        <w:rPr>
          <w:rFonts w:ascii="Arial" w:hAnsi="Arial" w:cs="Arial"/>
          <w:bCs/>
          <w:lang w:val="sr-Cyrl-RS"/>
        </w:rPr>
        <w:t>авног предузећа</w:t>
      </w:r>
      <w:r w:rsidR="000946B6" w:rsidRPr="000946B6">
        <w:rPr>
          <w:rFonts w:ascii="Arial" w:hAnsi="Arial" w:cs="Arial"/>
          <w:bCs/>
          <w:lang w:val="sr-Cyrl-RS"/>
        </w:rPr>
        <w:t xml:space="preserve"> за радио и телевизијску делатност</w:t>
      </w:r>
      <w:r w:rsidR="000946B6" w:rsidRPr="000946B6">
        <w:rPr>
          <w:rFonts w:ascii="Arial" w:hAnsi="Arial" w:cs="Arial"/>
          <w:bCs/>
          <w:lang w:val="sr-Cyrl-CS"/>
        </w:rPr>
        <w:t xml:space="preserve"> „Нишка Телевизија“</w:t>
      </w:r>
      <w:r w:rsidR="0090507A" w:rsidRPr="0090507A">
        <w:rPr>
          <w:rFonts w:ascii="Arial" w:hAnsi="Arial" w:cs="Arial"/>
          <w:bCs/>
        </w:rPr>
        <w:t xml:space="preserve"> за 2014. годину</w:t>
      </w:r>
      <w:r w:rsidR="0090507A" w:rsidRPr="0090507A">
        <w:rPr>
          <w:rFonts w:ascii="Arial" w:hAnsi="Arial" w:cs="Arial"/>
          <w:lang w:val="sr-Cyrl-CS"/>
        </w:rPr>
        <w:t xml:space="preserve">, </w:t>
      </w:r>
      <w:r w:rsidR="0090507A" w:rsidRPr="0090507A">
        <w:rPr>
          <w:rFonts w:ascii="Arial" w:hAnsi="Arial" w:cs="Arial"/>
        </w:rPr>
        <w:t xml:space="preserve">број </w:t>
      </w:r>
      <w:r w:rsidR="0090507A" w:rsidRPr="0090507A">
        <w:rPr>
          <w:rFonts w:ascii="Arial" w:hAnsi="Arial" w:cs="Arial"/>
          <w:lang w:val="sr-Cyrl-CS"/>
        </w:rPr>
        <w:t xml:space="preserve"> 163 од</w:t>
      </w:r>
      <w:r w:rsidR="0090507A" w:rsidRPr="0090507A">
        <w:rPr>
          <w:rFonts w:ascii="Arial" w:hAnsi="Arial" w:cs="Arial"/>
        </w:rPr>
        <w:t xml:space="preserve"> </w:t>
      </w:r>
      <w:r w:rsidR="0090507A" w:rsidRPr="0090507A">
        <w:rPr>
          <w:rFonts w:ascii="Arial" w:hAnsi="Arial" w:cs="Arial"/>
          <w:lang w:val="sr-Cyrl-RS"/>
        </w:rPr>
        <w:t>26</w:t>
      </w:r>
      <w:r w:rsidR="0090507A" w:rsidRPr="0090507A">
        <w:rPr>
          <w:rFonts w:ascii="Arial" w:hAnsi="Arial" w:cs="Arial"/>
        </w:rPr>
        <w:t>.0</w:t>
      </w:r>
      <w:r w:rsidR="0090507A" w:rsidRPr="0090507A">
        <w:rPr>
          <w:rFonts w:ascii="Arial" w:hAnsi="Arial" w:cs="Arial"/>
          <w:lang w:val="sr-Cyrl-RS"/>
        </w:rPr>
        <w:t>2</w:t>
      </w:r>
      <w:r w:rsidR="0090507A" w:rsidRPr="0090507A">
        <w:rPr>
          <w:rFonts w:ascii="Arial" w:hAnsi="Arial" w:cs="Arial"/>
        </w:rPr>
        <w:t>.20</w:t>
      </w:r>
      <w:r w:rsidR="0090507A" w:rsidRPr="0090507A">
        <w:rPr>
          <w:rFonts w:ascii="Arial" w:hAnsi="Arial" w:cs="Arial"/>
          <w:lang w:val="sr-Latn-CS"/>
        </w:rPr>
        <w:t>1</w:t>
      </w:r>
      <w:r w:rsidR="0090507A" w:rsidRPr="0090507A">
        <w:rPr>
          <w:rFonts w:ascii="Arial" w:hAnsi="Arial" w:cs="Arial"/>
          <w:lang w:val="sr-Cyrl-RS"/>
        </w:rPr>
        <w:t>5</w:t>
      </w:r>
      <w:r w:rsidR="0090507A" w:rsidRPr="0090507A">
        <w:rPr>
          <w:rFonts w:ascii="Arial" w:hAnsi="Arial" w:cs="Arial"/>
        </w:rPr>
        <w:t>.године</w:t>
      </w:r>
      <w:r w:rsidR="008C7E8A" w:rsidRPr="00987FBF">
        <w:rPr>
          <w:sz w:val="28"/>
          <w:szCs w:val="28"/>
          <w:lang w:val="sr-Cyrl-CS"/>
        </w:rPr>
        <w:t xml:space="preserve">, </w:t>
      </w:r>
      <w:r w:rsidR="0033103A" w:rsidRPr="00987FBF">
        <w:rPr>
          <w:sz w:val="28"/>
          <w:szCs w:val="28"/>
          <w:lang w:val="sr-Cyrl-CS"/>
        </w:rPr>
        <w:t>утврђен О</w:t>
      </w:r>
      <w:r w:rsidR="008D32F7" w:rsidRPr="00987FBF">
        <w:rPr>
          <w:sz w:val="28"/>
          <w:szCs w:val="28"/>
          <w:lang w:val="sr-Cyrl-CS"/>
        </w:rPr>
        <w:t xml:space="preserve">длуком </w:t>
      </w:r>
      <w:r w:rsidR="008C7E8A" w:rsidRPr="00987FBF">
        <w:rPr>
          <w:sz w:val="28"/>
          <w:szCs w:val="28"/>
          <w:lang w:val="sr-Cyrl-RS"/>
        </w:rPr>
        <w:t>Надзорн</w:t>
      </w:r>
      <w:r w:rsidR="008D32F7" w:rsidRPr="00987FBF">
        <w:rPr>
          <w:sz w:val="28"/>
          <w:szCs w:val="28"/>
          <w:lang w:val="sr-Cyrl-RS"/>
        </w:rPr>
        <w:t>ог</w:t>
      </w:r>
      <w:r w:rsidR="008C7E8A" w:rsidRPr="00987FBF">
        <w:rPr>
          <w:sz w:val="28"/>
          <w:szCs w:val="28"/>
        </w:rPr>
        <w:t xml:space="preserve"> одбор</w:t>
      </w:r>
      <w:r w:rsidR="008D32F7" w:rsidRPr="00987FBF">
        <w:rPr>
          <w:sz w:val="28"/>
          <w:szCs w:val="28"/>
          <w:lang w:val="sr-Cyrl-RS"/>
        </w:rPr>
        <w:t>а</w:t>
      </w:r>
      <w:r w:rsidR="008C7E8A" w:rsidRPr="00987FBF">
        <w:rPr>
          <w:sz w:val="28"/>
          <w:szCs w:val="28"/>
          <w:lang w:val="sr-Cyrl-RS"/>
        </w:rPr>
        <w:t xml:space="preserve"> </w:t>
      </w:r>
      <w:r w:rsidR="00FA147D" w:rsidRPr="00987FBF">
        <w:rPr>
          <w:sz w:val="28"/>
          <w:szCs w:val="28"/>
          <w:lang w:val="sr-Cyrl-RS"/>
        </w:rPr>
        <w:t>број</w:t>
      </w:r>
      <w:r w:rsidR="00FA147D" w:rsidRPr="006F195E">
        <w:rPr>
          <w:color w:val="FF0000"/>
          <w:sz w:val="28"/>
          <w:szCs w:val="28"/>
          <w:lang w:val="sr-Cyrl-RS"/>
        </w:rPr>
        <w:t xml:space="preserve"> </w:t>
      </w:r>
      <w:r w:rsidR="00987FBF">
        <w:rPr>
          <w:rFonts w:ascii="Arial" w:hAnsi="Arial" w:cs="Arial"/>
          <w:lang w:val="sr-Cyrl-RS"/>
        </w:rPr>
        <w:t xml:space="preserve">159 </w:t>
      </w:r>
      <w:r w:rsidR="00987FBF" w:rsidRPr="00987FBF">
        <w:rPr>
          <w:rFonts w:ascii="Arial" w:hAnsi="Arial" w:cs="Arial"/>
          <w:lang w:val="sr-Cyrl-RS"/>
        </w:rPr>
        <w:t>од 26.02.2015. године.</w:t>
      </w:r>
    </w:p>
    <w:p w:rsidR="008C7E8A" w:rsidRPr="006F195E" w:rsidRDefault="008C7E8A" w:rsidP="008C7E8A">
      <w:pPr>
        <w:spacing w:line="276" w:lineRule="auto"/>
        <w:jc w:val="both"/>
        <w:rPr>
          <w:color w:val="FF0000"/>
          <w:sz w:val="28"/>
          <w:szCs w:val="28"/>
          <w:lang w:val="sr-Cyrl-RS"/>
        </w:rPr>
      </w:pPr>
    </w:p>
    <w:p w:rsidR="00526276" w:rsidRPr="00987FBF" w:rsidRDefault="00526276" w:rsidP="00A30764">
      <w:pPr>
        <w:spacing w:line="276" w:lineRule="auto"/>
        <w:jc w:val="both"/>
        <w:rPr>
          <w:sz w:val="28"/>
          <w:szCs w:val="28"/>
        </w:rPr>
      </w:pPr>
      <w:r w:rsidRPr="006F195E">
        <w:rPr>
          <w:color w:val="FF0000"/>
          <w:sz w:val="28"/>
          <w:szCs w:val="28"/>
        </w:rPr>
        <w:tab/>
      </w:r>
      <w:r w:rsidRPr="00987FBF">
        <w:rPr>
          <w:sz w:val="28"/>
          <w:szCs w:val="28"/>
        </w:rPr>
        <w:t>II</w:t>
      </w:r>
      <w:r w:rsidRPr="00987FBF">
        <w:rPr>
          <w:sz w:val="28"/>
          <w:szCs w:val="28"/>
        </w:rPr>
        <w:tab/>
        <w:t xml:space="preserve">Решење доставити </w:t>
      </w:r>
      <w:r w:rsidR="008C7E8A" w:rsidRPr="00987FBF">
        <w:rPr>
          <w:sz w:val="28"/>
          <w:szCs w:val="28"/>
        </w:rPr>
        <w:t>J</w:t>
      </w:r>
      <w:r w:rsidR="008C7E8A" w:rsidRPr="00987FBF">
        <w:rPr>
          <w:sz w:val="28"/>
          <w:szCs w:val="28"/>
          <w:lang w:val="sr-Cyrl-RS"/>
        </w:rPr>
        <w:t>авном предузећу за радио и телевизијску делатност</w:t>
      </w:r>
      <w:r w:rsidR="008C7E8A" w:rsidRPr="00987FBF">
        <w:rPr>
          <w:sz w:val="28"/>
          <w:szCs w:val="28"/>
          <w:lang w:val="sr-Cyrl-CS"/>
        </w:rPr>
        <w:t xml:space="preserve"> „Нишка </w:t>
      </w:r>
      <w:r w:rsidR="008D32F7" w:rsidRPr="00987FBF">
        <w:rPr>
          <w:sz w:val="28"/>
          <w:szCs w:val="28"/>
          <w:lang w:val="sr-Cyrl-CS"/>
        </w:rPr>
        <w:t>Т</w:t>
      </w:r>
      <w:r w:rsidR="008C7E8A" w:rsidRPr="00987FBF">
        <w:rPr>
          <w:sz w:val="28"/>
          <w:szCs w:val="28"/>
          <w:lang w:val="sr-Cyrl-CS"/>
        </w:rPr>
        <w:t xml:space="preserve">елевизија“, </w:t>
      </w:r>
      <w:r w:rsidRPr="00987FBF">
        <w:rPr>
          <w:sz w:val="28"/>
          <w:szCs w:val="28"/>
        </w:rPr>
        <w:t xml:space="preserve">Управи за </w:t>
      </w:r>
      <w:r w:rsidR="008C7E8A" w:rsidRPr="00987FBF">
        <w:rPr>
          <w:sz w:val="28"/>
          <w:szCs w:val="28"/>
        </w:rPr>
        <w:t>културу</w:t>
      </w:r>
      <w:r w:rsidR="008C7E8A" w:rsidRPr="00987FBF">
        <w:rPr>
          <w:sz w:val="28"/>
          <w:szCs w:val="28"/>
          <w:lang w:val="sr-Cyrl-RS"/>
        </w:rPr>
        <w:t xml:space="preserve"> </w:t>
      </w:r>
      <w:r w:rsidRPr="00987FBF">
        <w:rPr>
          <w:sz w:val="28"/>
          <w:szCs w:val="28"/>
        </w:rPr>
        <w:t xml:space="preserve"> и Управи за финансије, изворне приходе локалне самоуправе и јавне набавке.</w:t>
      </w:r>
    </w:p>
    <w:p w:rsidR="00526276" w:rsidRPr="006F195E" w:rsidRDefault="00526276" w:rsidP="00A30764">
      <w:pPr>
        <w:spacing w:line="276" w:lineRule="auto"/>
        <w:jc w:val="both"/>
        <w:rPr>
          <w:color w:val="FF0000"/>
          <w:sz w:val="28"/>
          <w:szCs w:val="28"/>
          <w:lang w:val="sr-Cyrl-RS"/>
        </w:rPr>
      </w:pPr>
    </w:p>
    <w:p w:rsidR="00526276" w:rsidRPr="008D32F7" w:rsidRDefault="00526276" w:rsidP="00526276">
      <w:pPr>
        <w:jc w:val="both"/>
        <w:rPr>
          <w:sz w:val="28"/>
          <w:szCs w:val="28"/>
        </w:rPr>
      </w:pPr>
    </w:p>
    <w:p w:rsidR="00526276" w:rsidRPr="008D32F7" w:rsidRDefault="00526276" w:rsidP="00526276">
      <w:pPr>
        <w:jc w:val="both"/>
        <w:rPr>
          <w:sz w:val="28"/>
          <w:szCs w:val="28"/>
        </w:rPr>
      </w:pPr>
      <w:r w:rsidRPr="008D32F7">
        <w:rPr>
          <w:sz w:val="28"/>
          <w:szCs w:val="28"/>
        </w:rPr>
        <w:t>Број:</w:t>
      </w:r>
    </w:p>
    <w:p w:rsidR="00987FBF" w:rsidRDefault="00987FBF" w:rsidP="00526276">
      <w:pPr>
        <w:jc w:val="both"/>
        <w:rPr>
          <w:sz w:val="28"/>
          <w:szCs w:val="28"/>
          <w:lang w:val="sr-Cyrl-RS"/>
        </w:rPr>
      </w:pPr>
    </w:p>
    <w:p w:rsidR="00526276" w:rsidRPr="008D32F7" w:rsidRDefault="00526276" w:rsidP="00526276">
      <w:pPr>
        <w:jc w:val="both"/>
        <w:rPr>
          <w:sz w:val="28"/>
          <w:szCs w:val="28"/>
          <w:lang w:val="sr-Cyrl-RS"/>
        </w:rPr>
      </w:pPr>
      <w:r w:rsidRPr="008D32F7">
        <w:rPr>
          <w:sz w:val="28"/>
          <w:szCs w:val="28"/>
        </w:rPr>
        <w:t xml:space="preserve">У Нишу, </w:t>
      </w:r>
      <w:r w:rsidR="006F195E">
        <w:rPr>
          <w:sz w:val="28"/>
          <w:szCs w:val="28"/>
          <w:lang w:val="sr-Cyrl-RS"/>
        </w:rPr>
        <w:t xml:space="preserve">         2015</w:t>
      </w:r>
      <w:r w:rsidR="008D32F7">
        <w:rPr>
          <w:sz w:val="28"/>
          <w:szCs w:val="28"/>
          <w:lang w:val="sr-Cyrl-RS"/>
        </w:rPr>
        <w:t>.године</w:t>
      </w:r>
    </w:p>
    <w:p w:rsidR="00526276" w:rsidRDefault="00526276" w:rsidP="00526276">
      <w:pPr>
        <w:jc w:val="both"/>
        <w:rPr>
          <w:sz w:val="28"/>
          <w:szCs w:val="28"/>
          <w:lang w:val="sr-Cyrl-RS"/>
        </w:rPr>
      </w:pPr>
    </w:p>
    <w:p w:rsidR="00526276" w:rsidRPr="008D32F7" w:rsidRDefault="00526276" w:rsidP="00526276">
      <w:pPr>
        <w:jc w:val="both"/>
        <w:rPr>
          <w:sz w:val="28"/>
          <w:szCs w:val="28"/>
        </w:rPr>
      </w:pPr>
    </w:p>
    <w:p w:rsidR="00526276" w:rsidRDefault="00526276" w:rsidP="00987FBF">
      <w:pPr>
        <w:jc w:val="center"/>
        <w:rPr>
          <w:b/>
          <w:sz w:val="28"/>
          <w:szCs w:val="28"/>
          <w:lang w:val="sr-Cyrl-RS"/>
        </w:rPr>
      </w:pPr>
      <w:r w:rsidRPr="008D32F7">
        <w:rPr>
          <w:b/>
          <w:sz w:val="28"/>
          <w:szCs w:val="28"/>
        </w:rPr>
        <w:t>СКУПШТИНА ГРАДА НИША</w:t>
      </w:r>
    </w:p>
    <w:p w:rsidR="00987FBF" w:rsidRDefault="00987FBF" w:rsidP="00987FBF">
      <w:pPr>
        <w:jc w:val="center"/>
        <w:rPr>
          <w:b/>
          <w:sz w:val="28"/>
          <w:szCs w:val="28"/>
          <w:lang w:val="sr-Cyrl-RS"/>
        </w:rPr>
      </w:pPr>
    </w:p>
    <w:p w:rsidR="00987FBF" w:rsidRPr="00987FBF" w:rsidRDefault="00987FBF" w:rsidP="00987FBF">
      <w:pPr>
        <w:jc w:val="center"/>
        <w:rPr>
          <w:b/>
          <w:sz w:val="28"/>
          <w:szCs w:val="28"/>
          <w:lang w:val="sr-Cyrl-RS"/>
        </w:rPr>
      </w:pPr>
    </w:p>
    <w:p w:rsidR="00526276" w:rsidRPr="008D32F7" w:rsidRDefault="00526276" w:rsidP="00526276">
      <w:pPr>
        <w:jc w:val="center"/>
        <w:rPr>
          <w:sz w:val="28"/>
          <w:szCs w:val="28"/>
        </w:rPr>
      </w:pPr>
      <w:r w:rsidRPr="008D32F7">
        <w:rPr>
          <w:b/>
          <w:sz w:val="28"/>
          <w:szCs w:val="28"/>
        </w:rPr>
        <w:tab/>
      </w:r>
      <w:r w:rsidRPr="008D32F7">
        <w:rPr>
          <w:b/>
          <w:sz w:val="28"/>
          <w:szCs w:val="28"/>
        </w:rPr>
        <w:tab/>
      </w:r>
      <w:r w:rsidRPr="008D32F7">
        <w:rPr>
          <w:b/>
          <w:sz w:val="28"/>
          <w:szCs w:val="28"/>
        </w:rPr>
        <w:tab/>
      </w:r>
      <w:r w:rsidRPr="008D32F7">
        <w:rPr>
          <w:b/>
          <w:sz w:val="28"/>
          <w:szCs w:val="28"/>
        </w:rPr>
        <w:tab/>
      </w:r>
      <w:r w:rsidRPr="008D32F7">
        <w:rPr>
          <w:b/>
          <w:sz w:val="28"/>
          <w:szCs w:val="28"/>
        </w:rPr>
        <w:tab/>
      </w:r>
      <w:r w:rsidRPr="008D32F7">
        <w:rPr>
          <w:sz w:val="28"/>
          <w:szCs w:val="28"/>
        </w:rPr>
        <w:t xml:space="preserve">                           </w:t>
      </w:r>
      <w:r w:rsidR="008D32F7" w:rsidRPr="008D32F7">
        <w:rPr>
          <w:sz w:val="28"/>
          <w:szCs w:val="28"/>
        </w:rPr>
        <w:t>ПРЕДСЕДНИК</w:t>
      </w:r>
    </w:p>
    <w:p w:rsidR="00526276" w:rsidRPr="008D32F7" w:rsidRDefault="00526276" w:rsidP="00526276">
      <w:pPr>
        <w:rPr>
          <w:sz w:val="28"/>
          <w:szCs w:val="28"/>
        </w:rPr>
      </w:pPr>
    </w:p>
    <w:p w:rsidR="00526276" w:rsidRPr="008D32F7" w:rsidRDefault="00526276" w:rsidP="00526276">
      <w:pPr>
        <w:jc w:val="center"/>
        <w:rPr>
          <w:sz w:val="28"/>
          <w:szCs w:val="28"/>
        </w:rPr>
      </w:pPr>
      <w:r w:rsidRPr="008D32F7">
        <w:rPr>
          <w:sz w:val="28"/>
          <w:szCs w:val="28"/>
        </w:rPr>
        <w:tab/>
      </w:r>
      <w:r w:rsidRPr="008D32F7">
        <w:rPr>
          <w:sz w:val="28"/>
          <w:szCs w:val="28"/>
        </w:rPr>
        <w:tab/>
      </w:r>
      <w:r w:rsidRPr="008D32F7">
        <w:rPr>
          <w:sz w:val="28"/>
          <w:szCs w:val="28"/>
        </w:rPr>
        <w:tab/>
      </w:r>
      <w:r w:rsidRPr="008D32F7">
        <w:rPr>
          <w:sz w:val="28"/>
          <w:szCs w:val="28"/>
        </w:rPr>
        <w:tab/>
      </w:r>
      <w:r w:rsidRPr="008D32F7">
        <w:rPr>
          <w:sz w:val="28"/>
          <w:szCs w:val="28"/>
        </w:rPr>
        <w:tab/>
      </w:r>
      <w:r w:rsidRPr="008D32F7">
        <w:rPr>
          <w:sz w:val="28"/>
          <w:szCs w:val="28"/>
        </w:rPr>
        <w:tab/>
      </w:r>
      <w:r w:rsidRPr="008D32F7">
        <w:rPr>
          <w:sz w:val="28"/>
          <w:szCs w:val="28"/>
        </w:rPr>
        <w:tab/>
        <w:t xml:space="preserve">          Проф. др Миле Илић</w:t>
      </w:r>
    </w:p>
    <w:p w:rsidR="00526276" w:rsidRDefault="00526276" w:rsidP="00526276">
      <w:pPr>
        <w:rPr>
          <w:rFonts w:ascii="Arial" w:hAnsi="Arial" w:cs="Arial"/>
          <w:lang w:val="sr-Cyrl-RS"/>
        </w:rPr>
      </w:pPr>
      <w:r w:rsidRPr="00FC1329">
        <w:rPr>
          <w:rFonts w:ascii="Arial" w:hAnsi="Arial" w:cs="Arial"/>
        </w:rPr>
        <w:tab/>
      </w:r>
    </w:p>
    <w:p w:rsidR="0090507A" w:rsidRDefault="0090507A" w:rsidP="00526276">
      <w:pPr>
        <w:rPr>
          <w:rFonts w:ascii="Arial" w:hAnsi="Arial" w:cs="Arial"/>
          <w:lang w:val="sr-Cyrl-RS"/>
        </w:rPr>
      </w:pPr>
    </w:p>
    <w:p w:rsidR="0090507A" w:rsidRDefault="0090507A" w:rsidP="00526276">
      <w:pPr>
        <w:rPr>
          <w:rFonts w:ascii="Arial" w:hAnsi="Arial" w:cs="Arial"/>
          <w:lang w:val="sr-Cyrl-RS"/>
        </w:rPr>
      </w:pPr>
    </w:p>
    <w:p w:rsidR="0090507A" w:rsidRPr="0090507A" w:rsidRDefault="0090507A" w:rsidP="00526276">
      <w:pPr>
        <w:rPr>
          <w:rFonts w:ascii="Arial" w:hAnsi="Arial" w:cs="Arial"/>
          <w:lang w:val="sr-Cyrl-RS"/>
        </w:rPr>
      </w:pPr>
    </w:p>
    <w:p w:rsidR="00526276" w:rsidRPr="00FC1329" w:rsidRDefault="006D10DD" w:rsidP="006D10DD">
      <w:pPr>
        <w:rPr>
          <w:rFonts w:ascii="Arial" w:hAnsi="Arial" w:cs="Arial"/>
        </w:rPr>
      </w:pPr>
      <w:r w:rsidRPr="00FC1329">
        <w:rPr>
          <w:rFonts w:ascii="Arial" w:hAnsi="Arial" w:cs="Arial"/>
        </w:rPr>
        <w:tab/>
      </w:r>
    </w:p>
    <w:p w:rsidR="00526276" w:rsidRPr="00FC1329" w:rsidRDefault="00526276" w:rsidP="0090507A">
      <w:pPr>
        <w:jc w:val="center"/>
        <w:rPr>
          <w:rFonts w:ascii="Arial" w:hAnsi="Arial" w:cs="Arial"/>
          <w:b/>
          <w:bCs/>
          <w:i/>
        </w:rPr>
      </w:pPr>
      <w:r w:rsidRPr="00FC1329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526276" w:rsidRPr="00FC1329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FC1329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FC1329" w:rsidRDefault="00526276" w:rsidP="0050007E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605F2" w:rsidRPr="006605F2" w:rsidRDefault="00526276" w:rsidP="00744B5D">
      <w:pPr>
        <w:spacing w:line="276" w:lineRule="auto"/>
        <w:jc w:val="both"/>
        <w:rPr>
          <w:rFonts w:ascii="Arial" w:hAnsi="Arial" w:cs="Arial"/>
          <w:bCs/>
        </w:rPr>
      </w:pPr>
      <w:r w:rsidRPr="00FC1329">
        <w:rPr>
          <w:rFonts w:ascii="Arial" w:hAnsi="Arial" w:cs="Arial"/>
          <w:b/>
          <w:bCs/>
        </w:rPr>
        <w:tab/>
      </w:r>
      <w:r w:rsidR="006605F2" w:rsidRPr="006605F2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6605F2" w:rsidRPr="00CE78DA" w:rsidRDefault="00526276" w:rsidP="00744B5D">
      <w:pPr>
        <w:spacing w:line="276" w:lineRule="auto"/>
        <w:jc w:val="both"/>
        <w:rPr>
          <w:rFonts w:ascii="Arial" w:hAnsi="Arial" w:cs="Arial"/>
          <w:lang w:val="sr-Cyrl-RS"/>
        </w:rPr>
      </w:pPr>
      <w:r w:rsidRPr="00FC1329">
        <w:rPr>
          <w:rFonts w:ascii="Arial" w:hAnsi="Arial" w:cs="Arial"/>
          <w:b/>
          <w:bCs/>
        </w:rPr>
        <w:tab/>
      </w:r>
      <w:r w:rsidRPr="00CE78DA">
        <w:rPr>
          <w:rFonts w:ascii="Arial" w:hAnsi="Arial" w:cs="Arial"/>
        </w:rPr>
        <w:t xml:space="preserve"> </w:t>
      </w:r>
      <w:r w:rsidR="006605F2" w:rsidRPr="00CE78DA">
        <w:rPr>
          <w:rFonts w:ascii="Arial" w:hAnsi="Arial" w:cs="Arial"/>
          <w:lang w:val="sr-Cyrl-CS"/>
        </w:rPr>
        <w:t>На основу члана 2</w:t>
      </w:r>
      <w:r w:rsidR="006605F2" w:rsidRPr="00CE78DA">
        <w:rPr>
          <w:rFonts w:ascii="Arial" w:hAnsi="Arial" w:cs="Arial"/>
          <w:lang w:val="sr-Latn-CS"/>
        </w:rPr>
        <w:t>4</w:t>
      </w:r>
      <w:r w:rsidR="006605F2" w:rsidRPr="00CE78DA">
        <w:rPr>
          <w:rFonts w:ascii="Arial" w:hAnsi="Arial" w:cs="Arial"/>
          <w:lang w:val="sr-Cyrl-CS"/>
        </w:rPr>
        <w:t xml:space="preserve">. Статута Јавног предузећа </w:t>
      </w:r>
      <w:r w:rsidR="006605F2" w:rsidRPr="00CE78DA">
        <w:rPr>
          <w:rFonts w:ascii="Arial" w:hAnsi="Arial" w:cs="Arial"/>
          <w:lang w:val="sr-Latn-CS"/>
        </w:rPr>
        <w:t xml:space="preserve"> </w:t>
      </w:r>
      <w:r w:rsidR="006605F2" w:rsidRPr="00CE78DA">
        <w:rPr>
          <w:rFonts w:ascii="Arial" w:hAnsi="Arial" w:cs="Arial"/>
          <w:lang w:val="sr-Cyrl-CS"/>
        </w:rPr>
        <w:t xml:space="preserve">за радио и телевизијску делатност “Нишка телевизија”,  Надзорни одбор овог предузећа, на својој редовној седници  донео је одлуку број </w:t>
      </w:r>
      <w:r w:rsidR="0054584C" w:rsidRPr="00CE78DA">
        <w:rPr>
          <w:rFonts w:ascii="Arial" w:hAnsi="Arial" w:cs="Arial"/>
          <w:lang w:val="sr-Cyrl-CS"/>
        </w:rPr>
        <w:t xml:space="preserve"> </w:t>
      </w:r>
      <w:r w:rsidR="00CE78DA" w:rsidRPr="00CE78DA">
        <w:rPr>
          <w:rFonts w:ascii="Arial" w:hAnsi="Arial" w:cs="Arial"/>
          <w:lang w:val="sr-Cyrl-RS"/>
        </w:rPr>
        <w:t xml:space="preserve">159 од 26.02.2015. године, </w:t>
      </w:r>
      <w:r w:rsidR="006605F2" w:rsidRPr="00CE78DA">
        <w:rPr>
          <w:rFonts w:ascii="Arial" w:hAnsi="Arial" w:cs="Arial"/>
          <w:lang w:val="sr-Cyrl-CS"/>
        </w:rPr>
        <w:t xml:space="preserve"> којом се усваја </w:t>
      </w:r>
      <w:r w:rsidR="00CE78DA" w:rsidRPr="00CE78DA">
        <w:rPr>
          <w:rFonts w:ascii="Arial" w:hAnsi="Arial" w:cs="Arial"/>
        </w:rPr>
        <w:t>Извештај о раду J</w:t>
      </w:r>
      <w:r w:rsidR="00CE78DA" w:rsidRPr="00CE78DA">
        <w:rPr>
          <w:rFonts w:ascii="Arial" w:hAnsi="Arial" w:cs="Arial"/>
          <w:lang w:val="sr-Cyrl-RS"/>
        </w:rPr>
        <w:t>авног предузећа за радио и телевизијску делатност</w:t>
      </w:r>
      <w:r w:rsidR="00CE78DA" w:rsidRPr="00CE78DA">
        <w:rPr>
          <w:rFonts w:ascii="Arial" w:hAnsi="Arial" w:cs="Arial"/>
          <w:lang w:val="sr-Cyrl-CS"/>
        </w:rPr>
        <w:t xml:space="preserve"> „Нишка телевизија“ за 2014. годину, </w:t>
      </w:r>
      <w:r w:rsidR="00CE78DA" w:rsidRPr="00CE78DA">
        <w:rPr>
          <w:rFonts w:ascii="Arial" w:hAnsi="Arial" w:cs="Arial"/>
        </w:rPr>
        <w:t xml:space="preserve">број </w:t>
      </w:r>
      <w:r w:rsidR="00CE78DA" w:rsidRPr="00CE78DA">
        <w:rPr>
          <w:rFonts w:ascii="Arial" w:hAnsi="Arial" w:cs="Arial"/>
          <w:lang w:val="sr-Cyrl-CS"/>
        </w:rPr>
        <w:t xml:space="preserve"> 163 од</w:t>
      </w:r>
      <w:r w:rsidR="00CE78DA" w:rsidRPr="00CE78DA">
        <w:rPr>
          <w:rFonts w:ascii="Arial" w:hAnsi="Arial" w:cs="Arial"/>
        </w:rPr>
        <w:t xml:space="preserve"> </w:t>
      </w:r>
      <w:r w:rsidR="00CE78DA" w:rsidRPr="00CE78DA">
        <w:rPr>
          <w:rFonts w:ascii="Arial" w:hAnsi="Arial" w:cs="Arial"/>
          <w:lang w:val="sr-Cyrl-RS"/>
        </w:rPr>
        <w:t>26</w:t>
      </w:r>
      <w:r w:rsidR="00CE78DA" w:rsidRPr="00CE78DA">
        <w:rPr>
          <w:rFonts w:ascii="Arial" w:hAnsi="Arial" w:cs="Arial"/>
        </w:rPr>
        <w:t>.0</w:t>
      </w:r>
      <w:r w:rsidR="00CE78DA" w:rsidRPr="00CE78DA">
        <w:rPr>
          <w:rFonts w:ascii="Arial" w:hAnsi="Arial" w:cs="Arial"/>
          <w:lang w:val="sr-Cyrl-RS"/>
        </w:rPr>
        <w:t>2</w:t>
      </w:r>
      <w:r w:rsidR="00CE78DA" w:rsidRPr="00CE78DA">
        <w:rPr>
          <w:rFonts w:ascii="Arial" w:hAnsi="Arial" w:cs="Arial"/>
        </w:rPr>
        <w:t>.20</w:t>
      </w:r>
      <w:r w:rsidR="00CE78DA" w:rsidRPr="00CE78DA">
        <w:rPr>
          <w:rFonts w:ascii="Arial" w:hAnsi="Arial" w:cs="Arial"/>
          <w:lang w:val="sr-Latn-CS"/>
        </w:rPr>
        <w:t>1</w:t>
      </w:r>
      <w:r w:rsidR="00CE78DA" w:rsidRPr="00CE78DA">
        <w:rPr>
          <w:rFonts w:ascii="Arial" w:hAnsi="Arial" w:cs="Arial"/>
          <w:lang w:val="sr-Cyrl-RS"/>
        </w:rPr>
        <w:t>5</w:t>
      </w:r>
      <w:r w:rsidR="00CE78DA" w:rsidRPr="00CE78DA">
        <w:rPr>
          <w:rFonts w:ascii="Arial" w:hAnsi="Arial" w:cs="Arial"/>
        </w:rPr>
        <w:t xml:space="preserve">.године  </w:t>
      </w:r>
      <w:r w:rsidR="006605F2" w:rsidRPr="00CE78DA">
        <w:rPr>
          <w:rFonts w:ascii="Arial" w:hAnsi="Arial" w:cs="Arial"/>
          <w:lang w:val="sr-Cyrl-RS"/>
        </w:rPr>
        <w:t xml:space="preserve">и  </w:t>
      </w:r>
      <w:r w:rsidR="006605F2" w:rsidRPr="00CE78DA">
        <w:rPr>
          <w:rFonts w:ascii="Arial" w:hAnsi="Arial" w:cs="Arial"/>
        </w:rPr>
        <w:t>доставио га Управи за  културу.</w:t>
      </w:r>
    </w:p>
    <w:p w:rsidR="00D61592" w:rsidRPr="0057286D" w:rsidRDefault="0054584C" w:rsidP="0057286D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6F195E">
        <w:rPr>
          <w:rFonts w:ascii="Arial" w:hAnsi="Arial" w:cs="Arial"/>
          <w:color w:val="FF0000"/>
          <w:lang w:val="sr-Cyrl-RS"/>
        </w:rPr>
        <w:tab/>
      </w:r>
      <w:r w:rsidR="0057286D" w:rsidRPr="0057286D">
        <w:rPr>
          <w:rFonts w:ascii="Arial" w:hAnsi="Arial" w:cs="Arial"/>
          <w:bCs/>
          <w:lang w:val="sr-Cyrl-RS"/>
        </w:rPr>
        <w:t>У 2014</w:t>
      </w:r>
      <w:r w:rsidR="00AD6F3C" w:rsidRPr="0057286D">
        <w:rPr>
          <w:rFonts w:ascii="Arial" w:hAnsi="Arial" w:cs="Arial"/>
          <w:bCs/>
          <w:lang w:val="sr-Cyrl-RS"/>
        </w:rPr>
        <w:t xml:space="preserve">. години </w:t>
      </w:r>
      <w:r w:rsidR="00744B5D" w:rsidRPr="0057286D">
        <w:rPr>
          <w:rFonts w:ascii="Arial" w:hAnsi="Arial" w:cs="Arial"/>
          <w:bCs/>
          <w:lang w:val="sr-Cyrl-CS"/>
        </w:rPr>
        <w:t>Нишка телевизија</w:t>
      </w:r>
      <w:r w:rsidR="00AD6F3C" w:rsidRPr="0057286D">
        <w:rPr>
          <w:rFonts w:ascii="Arial" w:hAnsi="Arial" w:cs="Arial"/>
          <w:bCs/>
          <w:lang w:val="sr-Cyrl-RS"/>
        </w:rPr>
        <w:t xml:space="preserve"> </w:t>
      </w:r>
      <w:r w:rsidR="0057286D">
        <w:rPr>
          <w:rFonts w:ascii="Arial" w:hAnsi="Arial" w:cs="Arial"/>
          <w:bCs/>
          <w:lang w:val="sr-Cyrl-RS"/>
        </w:rPr>
        <w:t>пословала је као</w:t>
      </w:r>
      <w:r w:rsidR="0057286D" w:rsidRPr="0057286D">
        <w:rPr>
          <w:rFonts w:ascii="Arial" w:hAnsi="Arial" w:cs="Arial"/>
          <w:bCs/>
        </w:rPr>
        <w:t xml:space="preserve"> брз, актуелан, релевантан, правовремен јавни сервис свих грађана Ниша. Кроз свој програм НТВ је подржала и афирмисала потврђене друштвене, моралне и културне вредности. Информативни програм који чини и основу програма НТВ са новом програмском шемом </w:t>
      </w:r>
      <w:r w:rsidR="0057286D">
        <w:rPr>
          <w:rFonts w:ascii="Arial" w:hAnsi="Arial" w:cs="Arial"/>
          <w:bCs/>
          <w:lang w:val="sr-Cyrl-RS"/>
        </w:rPr>
        <w:t>био је</w:t>
      </w:r>
      <w:r w:rsidR="0057286D" w:rsidRPr="0057286D">
        <w:rPr>
          <w:rFonts w:ascii="Arial" w:hAnsi="Arial" w:cs="Arial"/>
          <w:bCs/>
        </w:rPr>
        <w:t xml:space="preserve"> много присутнији у преподневним и подневним часовима са свежим вестима и информацијама НТВ је </w:t>
      </w:r>
      <w:r w:rsidR="0057286D">
        <w:rPr>
          <w:rFonts w:ascii="Arial" w:hAnsi="Arial" w:cs="Arial"/>
          <w:bCs/>
          <w:lang w:val="sr-Cyrl-RS"/>
        </w:rPr>
        <w:t>реализовао и програмске садржаје</w:t>
      </w:r>
      <w:r w:rsidR="0057286D">
        <w:rPr>
          <w:rFonts w:ascii="Arial" w:hAnsi="Arial" w:cs="Arial"/>
          <w:bCs/>
        </w:rPr>
        <w:t xml:space="preserve"> за националне мањине</w:t>
      </w:r>
      <w:r w:rsidR="0057286D">
        <w:rPr>
          <w:rFonts w:ascii="Arial" w:hAnsi="Arial" w:cs="Arial"/>
          <w:bCs/>
          <w:lang w:val="sr-Cyrl-RS"/>
        </w:rPr>
        <w:t>,</w:t>
      </w:r>
      <w:r w:rsidR="0057286D" w:rsidRPr="0057286D">
        <w:rPr>
          <w:rFonts w:ascii="Arial" w:hAnsi="Arial" w:cs="Arial"/>
          <w:bCs/>
        </w:rPr>
        <w:t xml:space="preserve"> вести на Бугарском и Ромском језику као и</w:t>
      </w:r>
      <w:r w:rsidR="0057286D">
        <w:rPr>
          <w:rFonts w:ascii="Arial" w:hAnsi="Arial" w:cs="Arial"/>
          <w:bCs/>
        </w:rPr>
        <w:t xml:space="preserve"> емисије на македонском језику.</w:t>
      </w:r>
      <w:r w:rsidR="0057286D">
        <w:rPr>
          <w:rFonts w:ascii="Arial" w:hAnsi="Arial" w:cs="Arial"/>
          <w:bCs/>
          <w:lang w:val="sr-Cyrl-RS"/>
        </w:rPr>
        <w:t xml:space="preserve"> </w:t>
      </w:r>
      <w:r w:rsidR="00241257" w:rsidRPr="0057286D">
        <w:rPr>
          <w:rFonts w:ascii="Arial" w:hAnsi="Arial" w:cs="Arial"/>
          <w:lang w:val="sr-Cyrl-RS"/>
        </w:rPr>
        <w:t>Програм је обележио</w:t>
      </w:r>
      <w:r w:rsidR="00241257" w:rsidRPr="0057286D">
        <w:rPr>
          <w:rFonts w:ascii="Arial" w:hAnsi="Arial" w:cs="Arial"/>
        </w:rPr>
        <w:t xml:space="preserve"> и </w:t>
      </w:r>
      <w:r w:rsidR="00D61592" w:rsidRPr="0057286D">
        <w:rPr>
          <w:rFonts w:ascii="Arial" w:hAnsi="Arial" w:cs="Arial"/>
        </w:rPr>
        <w:t>модеран визуелни идентитет информативног програма</w:t>
      </w:r>
      <w:r w:rsidR="00D61592" w:rsidRPr="0057286D">
        <w:rPr>
          <w:rFonts w:ascii="Arial" w:hAnsi="Arial" w:cs="Arial"/>
          <w:lang w:val="sr-Cyrl-RS"/>
        </w:rPr>
        <w:t xml:space="preserve"> </w:t>
      </w:r>
      <w:r w:rsidR="00D61592" w:rsidRPr="0057286D">
        <w:rPr>
          <w:rFonts w:ascii="Arial" w:hAnsi="Arial" w:cs="Arial"/>
        </w:rPr>
        <w:t>ТЕЛЕПРЕСА</w:t>
      </w:r>
      <w:r w:rsidR="00241257" w:rsidRPr="0057286D">
        <w:rPr>
          <w:rFonts w:ascii="Arial" w:hAnsi="Arial" w:cs="Arial"/>
          <w:lang w:val="sr-Cyrl-RS"/>
        </w:rPr>
        <w:t xml:space="preserve"> </w:t>
      </w:r>
      <w:r w:rsidR="00D61592" w:rsidRPr="0057286D">
        <w:rPr>
          <w:rFonts w:ascii="Arial" w:hAnsi="Arial" w:cs="Arial"/>
        </w:rPr>
        <w:t>и осталих емисија.</w:t>
      </w:r>
      <w:r w:rsidR="0057286D">
        <w:rPr>
          <w:rFonts w:ascii="Arial" w:hAnsi="Arial" w:cs="Arial"/>
          <w:lang w:val="sr-Cyrl-RS"/>
        </w:rPr>
        <w:t xml:space="preserve"> У 2014 години почело је емитовање нове емисије</w:t>
      </w:r>
      <w:r w:rsidR="0057286D" w:rsidRPr="0057286D">
        <w:rPr>
          <w:rFonts w:ascii="Arial" w:hAnsi="Arial" w:cs="Arial"/>
        </w:rPr>
        <w:t xml:space="preserve"> АМБИЈЕНТ</w:t>
      </w:r>
      <w:r w:rsidR="0057286D">
        <w:rPr>
          <w:rFonts w:ascii="Arial" w:hAnsi="Arial" w:cs="Arial"/>
          <w:lang w:val="sr-Cyrl-RS"/>
        </w:rPr>
        <w:t>,</w:t>
      </w:r>
      <w:r w:rsidR="0057286D" w:rsidRPr="0057286D">
        <w:rPr>
          <w:rFonts w:ascii="Arial" w:hAnsi="Arial" w:cs="Arial"/>
        </w:rPr>
        <w:t xml:space="preserve"> која се бави уређењем животног простора, архитектуром дома и умећем живљења. Покренули </w:t>
      </w:r>
      <w:r w:rsidR="0057286D">
        <w:rPr>
          <w:rFonts w:ascii="Arial" w:hAnsi="Arial" w:cs="Arial"/>
          <w:lang w:val="sr-Cyrl-RS"/>
        </w:rPr>
        <w:t>су</w:t>
      </w:r>
      <w:r w:rsidR="0057286D" w:rsidRPr="0057286D">
        <w:rPr>
          <w:rFonts w:ascii="Arial" w:hAnsi="Arial" w:cs="Arial"/>
        </w:rPr>
        <w:t xml:space="preserve"> и емисију БУКА која се бави рок и забавном музиком, обрађује нове правце у музици и намањена је млађој популацији, док емисија КЛАСИКА ЗА ПОЧЕТНИКЕ обрађује класике и едукативног је карактера. Осим тога, сваког радног дана </w:t>
      </w:r>
      <w:r w:rsidR="0057286D">
        <w:rPr>
          <w:rFonts w:ascii="Arial" w:hAnsi="Arial" w:cs="Arial"/>
          <w:lang w:val="sr-Cyrl-RS"/>
        </w:rPr>
        <w:t>НТВ</w:t>
      </w:r>
      <w:r w:rsidR="0057286D" w:rsidRPr="0057286D">
        <w:rPr>
          <w:rFonts w:ascii="Arial" w:hAnsi="Arial" w:cs="Arial"/>
        </w:rPr>
        <w:t xml:space="preserve"> емитује и нејгледанији јутарњи програм у овом делу Србије од 07:00 до 10:00.</w:t>
      </w:r>
      <w:r w:rsidR="0057286D" w:rsidRPr="0057286D">
        <w:rPr>
          <w:rFonts w:eastAsiaTheme="minorHAnsi"/>
          <w:color w:val="000000"/>
          <w:sz w:val="23"/>
          <w:szCs w:val="23"/>
        </w:rPr>
        <w:t xml:space="preserve"> </w:t>
      </w:r>
      <w:r w:rsidR="0057286D" w:rsidRPr="0057286D">
        <w:rPr>
          <w:rFonts w:ascii="Arial" w:hAnsi="Arial" w:cs="Arial"/>
        </w:rPr>
        <w:t>Програм Нишке телевизије се емитује 24 сата, од чега је 18 сати сопственог програма, а од тога 10 сати сопствене продукције.</w:t>
      </w:r>
    </w:p>
    <w:p w:rsidR="00526276" w:rsidRDefault="00D61592" w:rsidP="006F195E">
      <w:pPr>
        <w:spacing w:line="276" w:lineRule="auto"/>
        <w:jc w:val="both"/>
        <w:rPr>
          <w:rFonts w:ascii="Arial" w:hAnsi="Arial" w:cs="Arial"/>
          <w:lang w:val="sr-Cyrl-RS"/>
        </w:rPr>
      </w:pPr>
      <w:r w:rsidRPr="006F195E">
        <w:rPr>
          <w:rFonts w:ascii="Arial" w:hAnsi="Arial" w:cs="Arial"/>
          <w:color w:val="FF0000"/>
          <w:lang w:val="sr-Cyrl-RS"/>
        </w:rPr>
        <w:tab/>
      </w:r>
      <w:r w:rsidR="00526276" w:rsidRPr="00CE78DA">
        <w:rPr>
          <w:rFonts w:ascii="Arial" w:hAnsi="Arial" w:cs="Arial"/>
        </w:rPr>
        <w:t xml:space="preserve">Имајући у виду да је </w:t>
      </w:r>
      <w:r w:rsidR="0090507A" w:rsidRPr="0090507A">
        <w:rPr>
          <w:rFonts w:ascii="Arial" w:hAnsi="Arial" w:cs="Arial"/>
        </w:rPr>
        <w:t xml:space="preserve">Извештај о </w:t>
      </w:r>
      <w:r w:rsidR="0090507A" w:rsidRPr="0090507A">
        <w:rPr>
          <w:rFonts w:ascii="Arial" w:hAnsi="Arial" w:cs="Arial"/>
          <w:bCs/>
        </w:rPr>
        <w:t>пословању предузећа са финансијским извештајем за 2014. годину</w:t>
      </w:r>
      <w:r w:rsidR="0090507A" w:rsidRPr="0090507A">
        <w:rPr>
          <w:rFonts w:ascii="Arial" w:hAnsi="Arial" w:cs="Arial"/>
          <w:bCs/>
          <w:lang w:val="sr-Cyrl-RS"/>
        </w:rPr>
        <w:t xml:space="preserve"> ЈП</w:t>
      </w:r>
      <w:r w:rsidR="0090507A" w:rsidRPr="0090507A">
        <w:rPr>
          <w:rFonts w:ascii="Arial" w:hAnsi="Arial" w:cs="Arial"/>
          <w:lang w:val="sr-Cyrl-CS"/>
        </w:rPr>
        <w:t xml:space="preserve"> „Нишка телевизија“, </w:t>
      </w:r>
      <w:r w:rsidR="00526276" w:rsidRPr="00CE78DA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</w:t>
      </w:r>
      <w:r w:rsidR="00085BC6" w:rsidRPr="00CE78DA">
        <w:rPr>
          <w:rFonts w:ascii="Arial" w:hAnsi="Arial" w:cs="Arial"/>
          <w:lang w:val="sr-Cyrl-CS"/>
        </w:rPr>
        <w:t>овог предузећа</w:t>
      </w:r>
      <w:r w:rsidR="00526276" w:rsidRPr="00CE78DA">
        <w:rPr>
          <w:rFonts w:ascii="Arial" w:hAnsi="Arial" w:cs="Arial"/>
        </w:rPr>
        <w:t>, Управа за културу предлаже доношење Решења као у диспозитиву.</w:t>
      </w:r>
    </w:p>
    <w:p w:rsidR="0090507A" w:rsidRPr="0090507A" w:rsidRDefault="0090507A" w:rsidP="006F195E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526276" w:rsidRPr="00FC1329" w:rsidRDefault="00526276" w:rsidP="00744B5D">
      <w:pPr>
        <w:spacing w:line="276" w:lineRule="auto"/>
        <w:jc w:val="both"/>
        <w:rPr>
          <w:rFonts w:ascii="Arial" w:hAnsi="Arial" w:cs="Arial"/>
        </w:rPr>
      </w:pPr>
    </w:p>
    <w:p w:rsidR="00AF699E" w:rsidRPr="006F195E" w:rsidRDefault="00AF699E" w:rsidP="00AF699E">
      <w:pPr>
        <w:jc w:val="center"/>
        <w:rPr>
          <w:rFonts w:ascii="Arial" w:hAnsi="Arial" w:cs="Arial"/>
          <w:lang w:val="sr-Cyrl-CS"/>
        </w:rPr>
      </w:pPr>
      <w:r w:rsidRPr="006F195E">
        <w:rPr>
          <w:rFonts w:ascii="Arial" w:hAnsi="Arial" w:cs="Arial"/>
          <w:lang w:val="sr-Cyrl-RS"/>
        </w:rPr>
        <w:t xml:space="preserve">                                                                                             </w:t>
      </w:r>
      <w:r w:rsidR="006F195E" w:rsidRPr="006F195E">
        <w:rPr>
          <w:rFonts w:ascii="Arial" w:hAnsi="Arial" w:cs="Arial"/>
          <w:lang w:val="sr-Cyrl-RS"/>
        </w:rPr>
        <w:t>Н</w:t>
      </w:r>
      <w:r w:rsidRPr="006F195E">
        <w:rPr>
          <w:rFonts w:ascii="Arial" w:hAnsi="Arial" w:cs="Arial"/>
          <w:bCs/>
          <w:lang w:val="sr-Cyrl-CS"/>
        </w:rPr>
        <w:t>ачелник</w:t>
      </w:r>
    </w:p>
    <w:p w:rsidR="00AF699E" w:rsidRPr="00AF699E" w:rsidRDefault="00AF699E" w:rsidP="00AF699E">
      <w:pPr>
        <w:spacing w:line="276" w:lineRule="auto"/>
        <w:jc w:val="center"/>
        <w:rPr>
          <w:rFonts w:ascii="Arial" w:hAnsi="Arial" w:cs="Arial"/>
          <w:bCs/>
          <w:lang w:val="sr-Cyrl-CS"/>
        </w:rPr>
      </w:pPr>
      <w:r w:rsidRPr="00AF699E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  <w:r w:rsidRPr="00AF699E">
        <w:rPr>
          <w:rFonts w:ascii="Arial" w:hAnsi="Arial" w:cs="Arial"/>
          <w:bCs/>
          <w:lang w:val="sr-Cyrl-CS"/>
        </w:rPr>
        <w:t>Управе за културу</w:t>
      </w:r>
    </w:p>
    <w:p w:rsidR="00AF699E" w:rsidRPr="00AF699E" w:rsidRDefault="00AF699E" w:rsidP="00AF699E">
      <w:pPr>
        <w:spacing w:line="276" w:lineRule="auto"/>
        <w:rPr>
          <w:rFonts w:ascii="Arial" w:hAnsi="Arial" w:cs="Arial"/>
          <w:bCs/>
          <w:lang w:val="sr-Cyrl-CS"/>
        </w:rPr>
      </w:pPr>
    </w:p>
    <w:p w:rsidR="00AF699E" w:rsidRPr="00AF699E" w:rsidRDefault="00AF699E" w:rsidP="00AF699E">
      <w:pPr>
        <w:spacing w:line="276" w:lineRule="auto"/>
        <w:jc w:val="center"/>
        <w:rPr>
          <w:rFonts w:ascii="Arial" w:hAnsi="Arial" w:cs="Arial"/>
          <w:bCs/>
          <w:lang w:val="sr-Latn-RS"/>
        </w:rPr>
      </w:pPr>
      <w:r w:rsidRPr="00AF699E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AF699E" w:rsidRPr="00AF699E" w:rsidRDefault="00AF699E" w:rsidP="00AF699E">
      <w:pPr>
        <w:spacing w:line="276" w:lineRule="auto"/>
        <w:jc w:val="center"/>
        <w:rPr>
          <w:rFonts w:ascii="Arial" w:hAnsi="Arial" w:cs="Arial"/>
        </w:rPr>
      </w:pPr>
      <w:r w:rsidRPr="00AF699E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AF699E">
        <w:rPr>
          <w:rFonts w:ascii="Arial" w:hAnsi="Arial" w:cs="Arial"/>
          <w:bCs/>
          <w:lang w:val="sr-Cyrl-CS"/>
        </w:rPr>
        <w:t>Небојша Стевановић</w:t>
      </w:r>
    </w:p>
    <w:sectPr w:rsidR="00AF699E" w:rsidRPr="00AF699E" w:rsidSect="00A867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22"/>
  </w:num>
  <w:num w:numId="8">
    <w:abstractNumId w:val="2"/>
  </w:num>
  <w:num w:numId="9">
    <w:abstractNumId w:val="8"/>
  </w:num>
  <w:num w:numId="10">
    <w:abstractNumId w:val="10"/>
  </w:num>
  <w:num w:numId="11">
    <w:abstractNumId w:val="17"/>
  </w:num>
  <w:num w:numId="12">
    <w:abstractNumId w:val="15"/>
  </w:num>
  <w:num w:numId="13">
    <w:abstractNumId w:val="5"/>
  </w:num>
  <w:num w:numId="14">
    <w:abstractNumId w:val="26"/>
  </w:num>
  <w:num w:numId="15">
    <w:abstractNumId w:val="12"/>
  </w:num>
  <w:num w:numId="16">
    <w:abstractNumId w:val="3"/>
  </w:num>
  <w:num w:numId="17">
    <w:abstractNumId w:val="18"/>
  </w:num>
  <w:num w:numId="18">
    <w:abstractNumId w:val="19"/>
  </w:num>
  <w:num w:numId="19">
    <w:abstractNumId w:val="1"/>
  </w:num>
  <w:num w:numId="20">
    <w:abstractNumId w:val="16"/>
  </w:num>
  <w:num w:numId="21">
    <w:abstractNumId w:val="1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033285"/>
    <w:rsid w:val="00085BC6"/>
    <w:rsid w:val="000946B6"/>
    <w:rsid w:val="00181062"/>
    <w:rsid w:val="001B29E1"/>
    <w:rsid w:val="001E2434"/>
    <w:rsid w:val="00241257"/>
    <w:rsid w:val="002C21FE"/>
    <w:rsid w:val="002C3E5D"/>
    <w:rsid w:val="0033103A"/>
    <w:rsid w:val="003366FA"/>
    <w:rsid w:val="003E1E7C"/>
    <w:rsid w:val="003E6EC2"/>
    <w:rsid w:val="003F309F"/>
    <w:rsid w:val="00406411"/>
    <w:rsid w:val="0043393B"/>
    <w:rsid w:val="004B21D1"/>
    <w:rsid w:val="0050007E"/>
    <w:rsid w:val="00501166"/>
    <w:rsid w:val="00526276"/>
    <w:rsid w:val="0054584C"/>
    <w:rsid w:val="00555DBE"/>
    <w:rsid w:val="00562FD3"/>
    <w:rsid w:val="0057286D"/>
    <w:rsid w:val="005841E1"/>
    <w:rsid w:val="005E3E70"/>
    <w:rsid w:val="006605F2"/>
    <w:rsid w:val="00687C44"/>
    <w:rsid w:val="006D10DD"/>
    <w:rsid w:val="006F195E"/>
    <w:rsid w:val="00716A26"/>
    <w:rsid w:val="00744B5D"/>
    <w:rsid w:val="00806B43"/>
    <w:rsid w:val="0085098C"/>
    <w:rsid w:val="00853265"/>
    <w:rsid w:val="0086172A"/>
    <w:rsid w:val="0087547C"/>
    <w:rsid w:val="008C7E8A"/>
    <w:rsid w:val="008D32F7"/>
    <w:rsid w:val="0090507A"/>
    <w:rsid w:val="0091438B"/>
    <w:rsid w:val="00987FBF"/>
    <w:rsid w:val="00A2196B"/>
    <w:rsid w:val="00A30764"/>
    <w:rsid w:val="00A45C8F"/>
    <w:rsid w:val="00A525AF"/>
    <w:rsid w:val="00A867F9"/>
    <w:rsid w:val="00AD6F3C"/>
    <w:rsid w:val="00AF699E"/>
    <w:rsid w:val="00AF7287"/>
    <w:rsid w:val="00BC11EC"/>
    <w:rsid w:val="00C75CFC"/>
    <w:rsid w:val="00CC4787"/>
    <w:rsid w:val="00CE0B7E"/>
    <w:rsid w:val="00CE78DA"/>
    <w:rsid w:val="00D50AFE"/>
    <w:rsid w:val="00D61592"/>
    <w:rsid w:val="00EC3CFF"/>
    <w:rsid w:val="00F11E6A"/>
    <w:rsid w:val="00F17C2A"/>
    <w:rsid w:val="00F36330"/>
    <w:rsid w:val="00FA147D"/>
    <w:rsid w:val="00FC1329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9</cp:revision>
  <cp:lastPrinted>2015-03-18T07:42:00Z</cp:lastPrinted>
  <dcterms:created xsi:type="dcterms:W3CDTF">2015-03-16T13:49:00Z</dcterms:created>
  <dcterms:modified xsi:type="dcterms:W3CDTF">2015-03-23T12:54:00Z</dcterms:modified>
</cp:coreProperties>
</file>